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45DEA2" w14:textId="77777777" w:rsidR="004C26C5" w:rsidRPr="00E57EBE" w:rsidRDefault="004C26C5" w:rsidP="004C26C5">
      <w:pPr>
        <w:pStyle w:val="Docketnumber"/>
        <w:rPr>
          <w:sz w:val="24"/>
          <w:szCs w:val="24"/>
        </w:rPr>
      </w:pPr>
      <w:r>
        <w:rPr>
          <w:sz w:val="24"/>
          <w:szCs w:val="24"/>
        </w:rPr>
        <w:t xml:space="preserve">DOCKET </w:t>
      </w:r>
      <w:r w:rsidRPr="00E57EBE">
        <w:rPr>
          <w:sz w:val="24"/>
          <w:szCs w:val="24"/>
        </w:rPr>
        <w:t xml:space="preserve">NO. </w:t>
      </w:r>
      <w:r>
        <w:rPr>
          <w:sz w:val="24"/>
          <w:szCs w:val="24"/>
        </w:rPr>
        <w:t>50814</w:t>
      </w:r>
    </w:p>
    <w:p w14:paraId="477ABA1A" w14:textId="77777777" w:rsidR="004C26C5" w:rsidRPr="001E0547" w:rsidRDefault="004C26C5" w:rsidP="004C26C5">
      <w:pPr>
        <w:jc w:val="center"/>
        <w:rPr>
          <w:b/>
        </w:rPr>
      </w:pPr>
    </w:p>
    <w:tbl>
      <w:tblPr>
        <w:tblW w:w="9756" w:type="dxa"/>
        <w:tblLook w:val="04A0" w:firstRow="1" w:lastRow="0" w:firstColumn="1" w:lastColumn="0" w:noHBand="0" w:noVBand="1"/>
      </w:tblPr>
      <w:tblGrid>
        <w:gridCol w:w="4608"/>
        <w:gridCol w:w="360"/>
        <w:gridCol w:w="4788"/>
      </w:tblGrid>
      <w:tr w:rsidR="004C26C5" w:rsidRPr="007C1B02" w14:paraId="7EFE638C" w14:textId="77777777" w:rsidTr="005E6CDA">
        <w:tc>
          <w:tcPr>
            <w:tcW w:w="4608" w:type="dxa"/>
          </w:tcPr>
          <w:p w14:paraId="4A425BB3" w14:textId="77777777" w:rsidR="004C26C5" w:rsidRPr="00D84441" w:rsidRDefault="004C26C5" w:rsidP="005E6CDA">
            <w:pPr>
              <w:jc w:val="left"/>
              <w:rPr>
                <w:rFonts w:ascii="Times New Roman Bold" w:hAnsi="Times New Roman Bold"/>
                <w:b/>
                <w:bCs/>
                <w:caps/>
                <w:szCs w:val="24"/>
              </w:rPr>
            </w:pPr>
            <w:r w:rsidRPr="00A10DE7">
              <w:rPr>
                <w:rFonts w:ascii="Times New Roman Bold" w:hAnsi="Times New Roman Bold"/>
                <w:b/>
                <w:caps/>
              </w:rPr>
              <w:t>APPLICATION OF WEST HARRISON WATER SUPPLY CORPORATION TO AMEND ITS WATER CERTIFICATE OF CONVENIENCE AND NECESSITY IN HARRISON COUNTY</w:t>
            </w:r>
          </w:p>
        </w:tc>
        <w:tc>
          <w:tcPr>
            <w:tcW w:w="360" w:type="dxa"/>
          </w:tcPr>
          <w:p w14:paraId="6EC4BD36" w14:textId="77777777" w:rsidR="004C26C5" w:rsidRPr="007C1B02" w:rsidRDefault="004C26C5" w:rsidP="005E6CDA">
            <w:pPr>
              <w:rPr>
                <w:b/>
              </w:rPr>
            </w:pPr>
            <w:r w:rsidRPr="007C1B02">
              <w:rPr>
                <w:b/>
              </w:rPr>
              <w:t>§</w:t>
            </w:r>
          </w:p>
          <w:p w14:paraId="0C9BC2FF" w14:textId="77777777" w:rsidR="004C26C5" w:rsidRPr="007C1B02" w:rsidRDefault="004C26C5" w:rsidP="005E6CDA">
            <w:pPr>
              <w:rPr>
                <w:b/>
              </w:rPr>
            </w:pPr>
            <w:r w:rsidRPr="007C1B02">
              <w:rPr>
                <w:b/>
              </w:rPr>
              <w:t>§</w:t>
            </w:r>
          </w:p>
          <w:p w14:paraId="4E946636" w14:textId="77777777" w:rsidR="004C26C5" w:rsidRDefault="004C26C5" w:rsidP="005E6CDA">
            <w:pPr>
              <w:rPr>
                <w:b/>
              </w:rPr>
            </w:pPr>
            <w:r w:rsidRPr="007C1B02">
              <w:rPr>
                <w:b/>
              </w:rPr>
              <w:t>§</w:t>
            </w:r>
          </w:p>
          <w:p w14:paraId="2E21FA96" w14:textId="77777777" w:rsidR="004C26C5" w:rsidRDefault="004C26C5" w:rsidP="005E6CDA">
            <w:pPr>
              <w:rPr>
                <w:b/>
              </w:rPr>
            </w:pPr>
            <w:r>
              <w:rPr>
                <w:b/>
              </w:rPr>
              <w:t>§</w:t>
            </w:r>
          </w:p>
          <w:p w14:paraId="68972594" w14:textId="77777777" w:rsidR="004C26C5" w:rsidRPr="007C1B02" w:rsidRDefault="004C26C5" w:rsidP="005E6CDA">
            <w:pPr>
              <w:rPr>
                <w:b/>
              </w:rPr>
            </w:pPr>
            <w:r>
              <w:rPr>
                <w:b/>
              </w:rPr>
              <w:t>§</w:t>
            </w:r>
          </w:p>
        </w:tc>
        <w:tc>
          <w:tcPr>
            <w:tcW w:w="4788" w:type="dxa"/>
          </w:tcPr>
          <w:p w14:paraId="09899DD9" w14:textId="77777777" w:rsidR="004C26C5" w:rsidRPr="007C1B02" w:rsidRDefault="004C26C5" w:rsidP="005E6CDA">
            <w:pPr>
              <w:pStyle w:val="Docketstyle"/>
              <w:spacing w:line="240" w:lineRule="auto"/>
              <w:jc w:val="center"/>
              <w:rPr>
                <w:bCs/>
              </w:rPr>
            </w:pPr>
            <w:r w:rsidRPr="007C1B02">
              <w:rPr>
                <w:bCs/>
              </w:rPr>
              <w:t>PUBLIC UTILITY COMMISSION</w:t>
            </w:r>
          </w:p>
          <w:p w14:paraId="7F7943B4" w14:textId="77777777" w:rsidR="004C26C5" w:rsidRPr="007C1B02" w:rsidRDefault="004C26C5" w:rsidP="005E6CDA">
            <w:pPr>
              <w:pStyle w:val="Docketstyle"/>
              <w:spacing w:line="240" w:lineRule="auto"/>
              <w:jc w:val="center"/>
              <w:rPr>
                <w:bCs/>
              </w:rPr>
            </w:pPr>
          </w:p>
          <w:p w14:paraId="6A27413B" w14:textId="77777777" w:rsidR="004C26C5" w:rsidRPr="007C1B02" w:rsidRDefault="004C26C5" w:rsidP="005E6CDA">
            <w:pPr>
              <w:pStyle w:val="Docketstyle"/>
              <w:spacing w:line="240" w:lineRule="auto"/>
              <w:jc w:val="center"/>
              <w:rPr>
                <w:bCs/>
              </w:rPr>
            </w:pPr>
            <w:r w:rsidRPr="007C1B02">
              <w:rPr>
                <w:bCs/>
              </w:rPr>
              <w:t>OF TEXAS</w:t>
            </w:r>
          </w:p>
        </w:tc>
      </w:tr>
    </w:tbl>
    <w:p w14:paraId="003E0061" w14:textId="77777777" w:rsidR="004C26C5" w:rsidRPr="00261AFE" w:rsidRDefault="004C26C5" w:rsidP="004C26C5">
      <w:pPr>
        <w:pStyle w:val="Documentheading"/>
        <w:rPr>
          <w:sz w:val="24"/>
          <w:szCs w:val="24"/>
        </w:rPr>
      </w:pPr>
    </w:p>
    <w:p w14:paraId="65A128EE" w14:textId="77777777" w:rsidR="004C26C5" w:rsidRDefault="004C26C5" w:rsidP="004C26C5">
      <w:pPr>
        <w:pStyle w:val="Documentheading"/>
        <w:rPr>
          <w:sz w:val="24"/>
          <w:szCs w:val="24"/>
        </w:rPr>
      </w:pPr>
      <w:bookmarkStart w:id="0" w:name="_GoBack"/>
      <w:r>
        <w:rPr>
          <w:sz w:val="24"/>
          <w:szCs w:val="24"/>
        </w:rPr>
        <w:t xml:space="preserve">commission staff’s First request for information </w:t>
      </w:r>
    </w:p>
    <w:p w14:paraId="72AC2C4B" w14:textId="24654D9E" w:rsidR="004C26C5" w:rsidRPr="00261AFE" w:rsidRDefault="004C26C5" w:rsidP="004C26C5">
      <w:pPr>
        <w:pStyle w:val="Documentheading"/>
        <w:rPr>
          <w:sz w:val="24"/>
          <w:szCs w:val="24"/>
        </w:rPr>
      </w:pPr>
      <w:r>
        <w:rPr>
          <w:sz w:val="24"/>
          <w:szCs w:val="24"/>
        </w:rPr>
        <w:t xml:space="preserve">to </w:t>
      </w:r>
      <w:r w:rsidR="00514ADB">
        <w:rPr>
          <w:sz w:val="24"/>
          <w:szCs w:val="24"/>
        </w:rPr>
        <w:t xml:space="preserve">WEST </w:t>
      </w:r>
      <w:r>
        <w:rPr>
          <w:sz w:val="24"/>
          <w:szCs w:val="24"/>
        </w:rPr>
        <w:t xml:space="preserve">HARRISON WATER SUPPLY CORPORATION </w:t>
      </w:r>
      <w:bookmarkEnd w:id="0"/>
      <w:r>
        <w:rPr>
          <w:sz w:val="24"/>
          <w:szCs w:val="24"/>
        </w:rPr>
        <w:t>Question No. staff 1-1</w:t>
      </w:r>
    </w:p>
    <w:p w14:paraId="522C2ECF" w14:textId="77777777" w:rsidR="004C26C5" w:rsidRDefault="004C26C5" w:rsidP="004C26C5">
      <w:pPr>
        <w:pStyle w:val="Documentheading"/>
      </w:pPr>
    </w:p>
    <w:p w14:paraId="040C94E4" w14:textId="63210CCA" w:rsidR="004C26C5" w:rsidRPr="00AF553A" w:rsidRDefault="004C26C5" w:rsidP="004C26C5">
      <w:pPr>
        <w:spacing w:line="360" w:lineRule="auto"/>
        <w:ind w:firstLine="720"/>
        <w:rPr>
          <w:szCs w:val="24"/>
        </w:rPr>
      </w:pPr>
      <w:r w:rsidRPr="00C138DF">
        <w:rPr>
          <w:b/>
          <w:szCs w:val="24"/>
        </w:rPr>
        <w:t xml:space="preserve">COMES NOW </w:t>
      </w:r>
      <w:r w:rsidRPr="00C138DF">
        <w:rPr>
          <w:szCs w:val="24"/>
        </w:rPr>
        <w:t xml:space="preserve">the Staff </w:t>
      </w:r>
      <w:r>
        <w:rPr>
          <w:szCs w:val="24"/>
        </w:rPr>
        <w:t xml:space="preserve">(Staff) </w:t>
      </w:r>
      <w:r w:rsidRPr="00C138DF">
        <w:rPr>
          <w:szCs w:val="24"/>
        </w:rPr>
        <w:t>of the Public Utility Commission of Texas (</w:t>
      </w:r>
      <w:r>
        <w:rPr>
          <w:szCs w:val="24"/>
        </w:rPr>
        <w:t>Commission</w:t>
      </w:r>
      <w:r w:rsidRPr="00C138DF">
        <w:rPr>
          <w:szCs w:val="24"/>
        </w:rPr>
        <w:t xml:space="preserve">), representing the public interest, </w:t>
      </w:r>
      <w:r w:rsidRPr="00AF553A">
        <w:rPr>
          <w:szCs w:val="24"/>
        </w:rPr>
        <w:t>and fi</w:t>
      </w:r>
      <w:r>
        <w:rPr>
          <w:szCs w:val="24"/>
        </w:rPr>
        <w:t xml:space="preserve">les this Commission Staff’s First Request for Information to </w:t>
      </w:r>
      <w:r w:rsidR="00514ADB">
        <w:rPr>
          <w:szCs w:val="24"/>
        </w:rPr>
        <w:t xml:space="preserve">West </w:t>
      </w:r>
      <w:r>
        <w:rPr>
          <w:szCs w:val="24"/>
        </w:rPr>
        <w:t>Harrison Water Supply Corporation Question No. Staff 1-1.</w:t>
      </w:r>
    </w:p>
    <w:p w14:paraId="71B8B290" w14:textId="77777777" w:rsidR="004C26C5" w:rsidRPr="00874A9A" w:rsidRDefault="004C26C5" w:rsidP="004C26C5">
      <w:pPr>
        <w:jc w:val="center"/>
      </w:pPr>
    </w:p>
    <w:p w14:paraId="55A71FF1" w14:textId="77777777" w:rsidR="004C26C5" w:rsidRDefault="004C26C5" w:rsidP="004C26C5">
      <w:pPr>
        <w:pStyle w:val="ListParagraph"/>
        <w:spacing w:line="360" w:lineRule="auto"/>
        <w:ind w:left="0"/>
        <w:jc w:val="center"/>
        <w:rPr>
          <w:b/>
          <w:smallCaps/>
          <w:szCs w:val="24"/>
        </w:rPr>
      </w:pPr>
      <w:r>
        <w:rPr>
          <w:b/>
          <w:smallCaps/>
          <w:szCs w:val="24"/>
        </w:rPr>
        <w:t>Request for Information Question No. 1-1</w:t>
      </w:r>
    </w:p>
    <w:p w14:paraId="07815478" w14:textId="7D157647" w:rsidR="004C26C5" w:rsidRDefault="004C26C5" w:rsidP="004C26C5">
      <w:pPr>
        <w:pStyle w:val="Paragraphdouble"/>
        <w:spacing w:line="360" w:lineRule="auto"/>
      </w:pPr>
      <w:r>
        <w:t xml:space="preserve">The Staff of the Public Utility Commission of Texas (Staff) requests that </w:t>
      </w:r>
      <w:r w:rsidR="00514ADB">
        <w:t xml:space="preserve">West </w:t>
      </w:r>
      <w:r>
        <w:t xml:space="preserve">Harrison Water Supply Corporation (Applicant) provide the following information and answer the following question(s) under oath. The question(s) shall be answered in sufficient detail to fully present all of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Applicant must submit an amended answer, under oath, as a supplement to its original answer. State the name of the witness in this </w:t>
      </w:r>
      <w:proofErr w:type="gramStart"/>
      <w:r>
        <w:t>cause</w:t>
      </w:r>
      <w:proofErr w:type="gramEnd"/>
      <w:r>
        <w:t xml:space="preserve"> who will sponsor the answer to the question and can vouch for the truth of that answer.</w:t>
      </w:r>
    </w:p>
    <w:p w14:paraId="07923300" w14:textId="77777777" w:rsidR="004C26C5" w:rsidRDefault="004C26C5" w:rsidP="004C26C5">
      <w:pPr>
        <w:jc w:val="left"/>
        <w:rPr>
          <w:bCs/>
          <w:szCs w:val="24"/>
        </w:rPr>
      </w:pPr>
    </w:p>
    <w:p w14:paraId="0EBB2B58" w14:textId="04A11FE9" w:rsidR="004C26C5" w:rsidRDefault="004C26C5" w:rsidP="004C26C5">
      <w:pPr>
        <w:keepNext/>
        <w:spacing w:line="360" w:lineRule="auto"/>
        <w:jc w:val="left"/>
        <w:rPr>
          <w:bCs/>
          <w:szCs w:val="24"/>
        </w:rPr>
      </w:pPr>
      <w:r>
        <w:rPr>
          <w:bCs/>
          <w:szCs w:val="24"/>
        </w:rPr>
        <w:lastRenderedPageBreak/>
        <w:t xml:space="preserve">Dated: </w:t>
      </w:r>
      <w:r>
        <w:rPr>
          <w:szCs w:val="24"/>
        </w:rPr>
        <w:fldChar w:fldCharType="begin"/>
      </w:r>
      <w:r>
        <w:rPr>
          <w:szCs w:val="24"/>
        </w:rPr>
        <w:instrText xml:space="preserve"> DATE \@ "MMMM d, yyyy" </w:instrText>
      </w:r>
      <w:r>
        <w:rPr>
          <w:szCs w:val="24"/>
        </w:rPr>
        <w:fldChar w:fldCharType="separate"/>
      </w:r>
      <w:r w:rsidR="00B875AE">
        <w:rPr>
          <w:noProof/>
          <w:szCs w:val="24"/>
        </w:rPr>
        <w:t>June 12, 2020</w:t>
      </w:r>
      <w:r>
        <w:rPr>
          <w:szCs w:val="24"/>
        </w:rPr>
        <w:fldChar w:fldCharType="end"/>
      </w:r>
    </w:p>
    <w:p w14:paraId="3D7A861E" w14:textId="77777777" w:rsidR="004C26C5" w:rsidRPr="00DF0F91" w:rsidRDefault="004C26C5" w:rsidP="004C26C5">
      <w:pPr>
        <w:keepNext/>
        <w:spacing w:line="360" w:lineRule="auto"/>
        <w:jc w:val="left"/>
        <w:rPr>
          <w:bCs/>
          <w:szCs w:val="24"/>
        </w:rPr>
      </w:pPr>
    </w:p>
    <w:p w14:paraId="2077FAC0" w14:textId="77777777" w:rsidR="004C26C5" w:rsidRDefault="004C26C5" w:rsidP="004C26C5">
      <w:pPr>
        <w:pStyle w:val="Normaldouble"/>
        <w:keepNext/>
        <w:ind w:left="3600" w:firstLine="720"/>
      </w:pPr>
      <w:r>
        <w:t>Respectfully submitted,</w:t>
      </w:r>
    </w:p>
    <w:p w14:paraId="35DB6706" w14:textId="77777777" w:rsidR="004C26C5" w:rsidRPr="00F95914" w:rsidRDefault="004C26C5" w:rsidP="004C26C5">
      <w:pPr>
        <w:keepNext/>
        <w:ind w:left="4320"/>
        <w:contextualSpacing/>
        <w:rPr>
          <w:b/>
          <w:szCs w:val="24"/>
        </w:rPr>
      </w:pPr>
      <w:r>
        <w:rPr>
          <w:b/>
          <w:szCs w:val="24"/>
        </w:rPr>
        <w:t xml:space="preserve">PUBLIC UTILITY COMMISSION OF </w:t>
      </w:r>
      <w:r w:rsidRPr="00F95914">
        <w:rPr>
          <w:b/>
          <w:szCs w:val="24"/>
        </w:rPr>
        <w:t>TEXAS LEGAL DIVISION</w:t>
      </w:r>
    </w:p>
    <w:p w14:paraId="3D0C31C3" w14:textId="77777777" w:rsidR="004C26C5" w:rsidRDefault="004C26C5" w:rsidP="004C26C5">
      <w:pPr>
        <w:pStyle w:val="Normaldouble"/>
        <w:keepNext/>
        <w:spacing w:line="240" w:lineRule="auto"/>
        <w:ind w:left="3600" w:firstLine="720"/>
      </w:pPr>
    </w:p>
    <w:p w14:paraId="17DDE4DA" w14:textId="77777777" w:rsidR="004C26C5" w:rsidRDefault="004C26C5" w:rsidP="004C26C5">
      <w:pPr>
        <w:keepNext/>
        <w:ind w:left="4320"/>
        <w:jc w:val="left"/>
      </w:pPr>
      <w:r>
        <w:t>Rachelle Nicolette Robles</w:t>
      </w:r>
    </w:p>
    <w:p w14:paraId="36A13EF6" w14:textId="77777777" w:rsidR="004C26C5" w:rsidRDefault="004C26C5" w:rsidP="004C26C5">
      <w:pPr>
        <w:keepNext/>
        <w:ind w:left="4320"/>
        <w:jc w:val="left"/>
      </w:pPr>
      <w:r>
        <w:t xml:space="preserve">Division Director </w:t>
      </w:r>
    </w:p>
    <w:p w14:paraId="62F92CF2" w14:textId="77777777" w:rsidR="004C26C5" w:rsidRDefault="004C26C5" w:rsidP="004C26C5">
      <w:pPr>
        <w:pStyle w:val="Normaldouble"/>
        <w:keepNext/>
        <w:spacing w:line="240" w:lineRule="auto"/>
      </w:pPr>
    </w:p>
    <w:p w14:paraId="0C3E27FE" w14:textId="77777777" w:rsidR="004C26C5" w:rsidRDefault="004C26C5" w:rsidP="004C26C5">
      <w:pPr>
        <w:keepNext/>
        <w:ind w:left="4320"/>
        <w:rPr>
          <w:szCs w:val="24"/>
        </w:rPr>
      </w:pPr>
      <w:r w:rsidRPr="004A7224">
        <w:rPr>
          <w:szCs w:val="24"/>
        </w:rPr>
        <w:t>Eleanor D’Ambrosio</w:t>
      </w:r>
      <w:r w:rsidRPr="00C05716">
        <w:rPr>
          <w:szCs w:val="24"/>
        </w:rPr>
        <w:t xml:space="preserve"> </w:t>
      </w:r>
    </w:p>
    <w:p w14:paraId="4790FA37" w14:textId="77777777" w:rsidR="004C26C5" w:rsidRPr="00C05716" w:rsidRDefault="004C26C5" w:rsidP="004C26C5">
      <w:pPr>
        <w:keepNext/>
        <w:ind w:left="4320"/>
        <w:rPr>
          <w:szCs w:val="24"/>
        </w:rPr>
      </w:pPr>
      <w:r w:rsidRPr="00C05716">
        <w:rPr>
          <w:szCs w:val="24"/>
        </w:rPr>
        <w:t>Managing Attorney</w:t>
      </w:r>
    </w:p>
    <w:p w14:paraId="1FDBD9A3" w14:textId="77777777" w:rsidR="004C26C5" w:rsidRPr="00384698" w:rsidRDefault="004C26C5" w:rsidP="004C26C5">
      <w:pPr>
        <w:keepNext/>
        <w:rPr>
          <w:szCs w:val="24"/>
        </w:rPr>
      </w:pPr>
    </w:p>
    <w:p w14:paraId="50390AE5" w14:textId="77777777" w:rsidR="004C26C5" w:rsidRPr="00384698" w:rsidRDefault="004C26C5" w:rsidP="004C26C5">
      <w:pPr>
        <w:keepNext/>
        <w:overflowPunct w:val="0"/>
        <w:autoSpaceDE w:val="0"/>
        <w:autoSpaceDN w:val="0"/>
        <w:adjustRightInd w:val="0"/>
        <w:ind w:left="4320"/>
        <w:textAlignment w:val="baseline"/>
        <w:rPr>
          <w:szCs w:val="24"/>
        </w:rPr>
      </w:pPr>
      <w:r w:rsidRPr="000349DC">
        <w:rPr>
          <w:szCs w:val="24"/>
          <w:u w:val="single"/>
        </w:rPr>
        <w:t>/s/ Merritt Lander</w:t>
      </w:r>
      <w:r w:rsidRPr="007C5B4F">
        <w:rPr>
          <w:szCs w:val="24"/>
        </w:rPr>
        <w:t>____________</w:t>
      </w:r>
    </w:p>
    <w:p w14:paraId="3763D460" w14:textId="77777777" w:rsidR="004C26C5" w:rsidRPr="00384698" w:rsidRDefault="004C26C5" w:rsidP="004C26C5">
      <w:pPr>
        <w:keepNext/>
        <w:overflowPunct w:val="0"/>
        <w:autoSpaceDE w:val="0"/>
        <w:autoSpaceDN w:val="0"/>
        <w:adjustRightInd w:val="0"/>
        <w:ind w:left="4320"/>
        <w:textAlignment w:val="baseline"/>
        <w:rPr>
          <w:szCs w:val="24"/>
        </w:rPr>
      </w:pPr>
      <w:bookmarkStart w:id="1" w:name="_Hlk34812737"/>
      <w:r w:rsidRPr="00384698">
        <w:rPr>
          <w:szCs w:val="24"/>
        </w:rPr>
        <w:t>Merritt Lander</w:t>
      </w:r>
    </w:p>
    <w:bookmarkEnd w:id="1"/>
    <w:p w14:paraId="0BD730E8" w14:textId="77777777" w:rsidR="004C26C5" w:rsidRPr="00384698" w:rsidRDefault="004C26C5" w:rsidP="004C26C5">
      <w:pPr>
        <w:keepNext/>
        <w:overflowPunct w:val="0"/>
        <w:autoSpaceDE w:val="0"/>
        <w:autoSpaceDN w:val="0"/>
        <w:adjustRightInd w:val="0"/>
        <w:ind w:left="4320"/>
        <w:textAlignment w:val="baseline"/>
        <w:rPr>
          <w:szCs w:val="24"/>
        </w:rPr>
      </w:pPr>
      <w:r w:rsidRPr="00384698">
        <w:rPr>
          <w:szCs w:val="24"/>
        </w:rPr>
        <w:t>State Bar No. 24106183</w:t>
      </w:r>
    </w:p>
    <w:p w14:paraId="597BF970" w14:textId="77777777" w:rsidR="004C26C5" w:rsidRPr="00384698" w:rsidRDefault="004C26C5" w:rsidP="004C26C5">
      <w:pPr>
        <w:keepNext/>
        <w:overflowPunct w:val="0"/>
        <w:autoSpaceDE w:val="0"/>
        <w:autoSpaceDN w:val="0"/>
        <w:adjustRightInd w:val="0"/>
        <w:ind w:left="4320"/>
        <w:textAlignment w:val="baseline"/>
        <w:rPr>
          <w:szCs w:val="24"/>
        </w:rPr>
      </w:pPr>
      <w:r w:rsidRPr="00384698">
        <w:rPr>
          <w:szCs w:val="24"/>
        </w:rPr>
        <w:t>1701 N. Congress Avenue</w:t>
      </w:r>
    </w:p>
    <w:p w14:paraId="041D30A2" w14:textId="77777777" w:rsidR="004C26C5" w:rsidRPr="00384698" w:rsidRDefault="004C26C5" w:rsidP="004C26C5">
      <w:pPr>
        <w:keepNext/>
        <w:overflowPunct w:val="0"/>
        <w:autoSpaceDE w:val="0"/>
        <w:autoSpaceDN w:val="0"/>
        <w:adjustRightInd w:val="0"/>
        <w:ind w:left="4320"/>
        <w:textAlignment w:val="baseline"/>
        <w:rPr>
          <w:szCs w:val="24"/>
        </w:rPr>
      </w:pPr>
      <w:r w:rsidRPr="00384698">
        <w:rPr>
          <w:szCs w:val="24"/>
        </w:rPr>
        <w:t>P.O. Box 13326</w:t>
      </w:r>
    </w:p>
    <w:p w14:paraId="6EDF5C63" w14:textId="77777777" w:rsidR="004C26C5" w:rsidRPr="00384698" w:rsidRDefault="004C26C5" w:rsidP="004C26C5">
      <w:pPr>
        <w:keepNext/>
        <w:overflowPunct w:val="0"/>
        <w:autoSpaceDE w:val="0"/>
        <w:autoSpaceDN w:val="0"/>
        <w:adjustRightInd w:val="0"/>
        <w:ind w:left="4320"/>
        <w:textAlignment w:val="baseline"/>
        <w:rPr>
          <w:szCs w:val="24"/>
        </w:rPr>
      </w:pPr>
      <w:r w:rsidRPr="00384698">
        <w:rPr>
          <w:szCs w:val="24"/>
        </w:rPr>
        <w:t>Austin, Texas 78711-3326</w:t>
      </w:r>
    </w:p>
    <w:p w14:paraId="09E8423F" w14:textId="77777777" w:rsidR="004C26C5" w:rsidRPr="00384698" w:rsidRDefault="004C26C5" w:rsidP="004C26C5">
      <w:pPr>
        <w:keepNext/>
        <w:overflowPunct w:val="0"/>
        <w:autoSpaceDE w:val="0"/>
        <w:autoSpaceDN w:val="0"/>
        <w:adjustRightInd w:val="0"/>
        <w:ind w:left="4320"/>
        <w:textAlignment w:val="baseline"/>
        <w:rPr>
          <w:szCs w:val="24"/>
        </w:rPr>
      </w:pPr>
      <w:r w:rsidRPr="00384698">
        <w:rPr>
          <w:szCs w:val="24"/>
        </w:rPr>
        <w:t>(512) 936-7290</w:t>
      </w:r>
    </w:p>
    <w:p w14:paraId="2E421D2A" w14:textId="77777777" w:rsidR="004C26C5" w:rsidRPr="00384698" w:rsidRDefault="004C26C5" w:rsidP="004C26C5">
      <w:pPr>
        <w:keepNext/>
        <w:overflowPunct w:val="0"/>
        <w:autoSpaceDE w:val="0"/>
        <w:autoSpaceDN w:val="0"/>
        <w:adjustRightInd w:val="0"/>
        <w:ind w:left="4320"/>
        <w:textAlignment w:val="baseline"/>
        <w:rPr>
          <w:szCs w:val="24"/>
        </w:rPr>
      </w:pPr>
      <w:r w:rsidRPr="00384698">
        <w:rPr>
          <w:szCs w:val="24"/>
        </w:rPr>
        <w:t>(512) 936-7268 (facsimile)</w:t>
      </w:r>
    </w:p>
    <w:p w14:paraId="3965A987" w14:textId="77777777" w:rsidR="004C26C5" w:rsidRPr="00384698" w:rsidRDefault="004C26C5" w:rsidP="004C26C5">
      <w:pPr>
        <w:keepNext/>
        <w:overflowPunct w:val="0"/>
        <w:autoSpaceDE w:val="0"/>
        <w:autoSpaceDN w:val="0"/>
        <w:adjustRightInd w:val="0"/>
        <w:ind w:left="4320"/>
        <w:textAlignment w:val="baseline"/>
        <w:rPr>
          <w:szCs w:val="24"/>
        </w:rPr>
      </w:pPr>
      <w:r w:rsidRPr="00384698">
        <w:rPr>
          <w:szCs w:val="24"/>
        </w:rPr>
        <w:t>Merritt.Lander@puc.texas.gov</w:t>
      </w:r>
    </w:p>
    <w:p w14:paraId="0C256EA5" w14:textId="77777777" w:rsidR="004C26C5" w:rsidRPr="00C05716" w:rsidRDefault="004C26C5" w:rsidP="004C26C5">
      <w:pPr>
        <w:tabs>
          <w:tab w:val="left" w:pos="4220"/>
        </w:tabs>
        <w:rPr>
          <w:szCs w:val="24"/>
        </w:rPr>
      </w:pPr>
    </w:p>
    <w:p w14:paraId="1312782D" w14:textId="77777777" w:rsidR="004C26C5" w:rsidRPr="000575A0" w:rsidRDefault="004C26C5" w:rsidP="004C26C5">
      <w:pPr>
        <w:rPr>
          <w:szCs w:val="24"/>
        </w:rPr>
      </w:pPr>
    </w:p>
    <w:p w14:paraId="46990DB8" w14:textId="77777777" w:rsidR="004C26C5" w:rsidRPr="00CC69D9" w:rsidRDefault="004C26C5" w:rsidP="004C26C5">
      <w:pPr>
        <w:keepNext/>
        <w:jc w:val="center"/>
        <w:rPr>
          <w:b/>
          <w:bCs/>
          <w:szCs w:val="24"/>
        </w:rPr>
      </w:pPr>
      <w:r w:rsidRPr="00CC69D9">
        <w:rPr>
          <w:b/>
          <w:bCs/>
          <w:szCs w:val="24"/>
        </w:rPr>
        <w:t xml:space="preserve">DOCKET NO. </w:t>
      </w:r>
      <w:r>
        <w:rPr>
          <w:b/>
          <w:bCs/>
          <w:szCs w:val="24"/>
        </w:rPr>
        <w:t>50814</w:t>
      </w:r>
    </w:p>
    <w:p w14:paraId="78B02E99" w14:textId="77777777" w:rsidR="004C26C5" w:rsidRPr="00CC69D9" w:rsidRDefault="004C26C5" w:rsidP="004C26C5">
      <w:pPr>
        <w:pStyle w:val="Docketnumber"/>
        <w:keepNext/>
        <w:rPr>
          <w:bCs/>
          <w:sz w:val="24"/>
          <w:szCs w:val="24"/>
        </w:rPr>
      </w:pPr>
    </w:p>
    <w:p w14:paraId="19F88CDC" w14:textId="77777777" w:rsidR="004C26C5" w:rsidRDefault="004C26C5" w:rsidP="004C26C5">
      <w:pPr>
        <w:keepNext/>
        <w:jc w:val="center"/>
        <w:rPr>
          <w:b/>
          <w:szCs w:val="24"/>
        </w:rPr>
      </w:pPr>
      <w:r w:rsidRPr="00C05716">
        <w:rPr>
          <w:b/>
          <w:szCs w:val="24"/>
        </w:rPr>
        <w:t>CERTIFICATE OF SERVICE</w:t>
      </w:r>
    </w:p>
    <w:p w14:paraId="6F408F56" w14:textId="77777777" w:rsidR="004C26C5" w:rsidRPr="00C05716" w:rsidRDefault="004C26C5" w:rsidP="004C26C5">
      <w:pPr>
        <w:keepNext/>
        <w:jc w:val="center"/>
        <w:rPr>
          <w:b/>
          <w:szCs w:val="24"/>
        </w:rPr>
      </w:pPr>
    </w:p>
    <w:p w14:paraId="1AC7D805" w14:textId="3A45AEEA" w:rsidR="004C26C5" w:rsidRPr="00384698" w:rsidRDefault="004C26C5" w:rsidP="004C26C5">
      <w:pPr>
        <w:keepNext/>
        <w:spacing w:line="360" w:lineRule="auto"/>
        <w:ind w:firstLine="720"/>
        <w:rPr>
          <w:color w:val="0D0D0D"/>
          <w:szCs w:val="24"/>
        </w:rPr>
      </w:pPr>
      <w:r w:rsidRPr="00384698">
        <w:rPr>
          <w:color w:val="0D0D0D"/>
          <w:szCs w:val="24"/>
        </w:rPr>
        <w:t xml:space="preserve">I certify that, unless otherwise ordered by the presiding officer, notice of the filing of this document was provided to all parties of record via electronic mail on </w:t>
      </w:r>
      <w:r>
        <w:rPr>
          <w:szCs w:val="24"/>
        </w:rPr>
        <w:fldChar w:fldCharType="begin"/>
      </w:r>
      <w:r>
        <w:rPr>
          <w:szCs w:val="24"/>
        </w:rPr>
        <w:instrText xml:space="preserve"> DATE \@ "MMMM d, yyyy" </w:instrText>
      </w:r>
      <w:r>
        <w:rPr>
          <w:szCs w:val="24"/>
        </w:rPr>
        <w:fldChar w:fldCharType="separate"/>
      </w:r>
      <w:r w:rsidR="00B875AE">
        <w:rPr>
          <w:noProof/>
          <w:szCs w:val="24"/>
        </w:rPr>
        <w:t>June 12, 2020</w:t>
      </w:r>
      <w:r>
        <w:rPr>
          <w:szCs w:val="24"/>
        </w:rPr>
        <w:fldChar w:fldCharType="end"/>
      </w:r>
      <w:r w:rsidRPr="00384698">
        <w:rPr>
          <w:color w:val="0D0D0D"/>
          <w:szCs w:val="24"/>
        </w:rPr>
        <w:t>, in accordance with the Order Suspending Rules, issued in Project No. 50664.</w:t>
      </w:r>
    </w:p>
    <w:p w14:paraId="7FB7025E" w14:textId="77777777" w:rsidR="004C26C5" w:rsidRPr="007E7119" w:rsidRDefault="004C26C5" w:rsidP="004C26C5">
      <w:pPr>
        <w:keepNext/>
        <w:spacing w:line="360" w:lineRule="auto"/>
        <w:ind w:firstLine="720"/>
        <w:rPr>
          <w:szCs w:val="24"/>
        </w:rPr>
      </w:pPr>
    </w:p>
    <w:p w14:paraId="2AE2C616" w14:textId="77777777" w:rsidR="004C26C5" w:rsidRPr="007E7119" w:rsidRDefault="004C26C5" w:rsidP="004C26C5">
      <w:pPr>
        <w:keepNext/>
        <w:ind w:left="4320"/>
        <w:rPr>
          <w:szCs w:val="24"/>
        </w:rPr>
      </w:pPr>
      <w:r w:rsidRPr="000349DC">
        <w:rPr>
          <w:szCs w:val="24"/>
          <w:u w:val="single"/>
        </w:rPr>
        <w:t>/s/ Merritt Lander</w:t>
      </w:r>
      <w:r w:rsidRPr="007C5B4F">
        <w:rPr>
          <w:szCs w:val="24"/>
        </w:rPr>
        <w:t>____________</w:t>
      </w:r>
    </w:p>
    <w:p w14:paraId="58D6103C" w14:textId="77777777" w:rsidR="004C26C5" w:rsidRPr="00384698" w:rsidRDefault="004C26C5" w:rsidP="004C26C5">
      <w:pPr>
        <w:keepNext/>
        <w:overflowPunct w:val="0"/>
        <w:autoSpaceDE w:val="0"/>
        <w:autoSpaceDN w:val="0"/>
        <w:adjustRightInd w:val="0"/>
        <w:ind w:left="4320"/>
        <w:textAlignment w:val="baseline"/>
        <w:rPr>
          <w:szCs w:val="24"/>
        </w:rPr>
      </w:pPr>
      <w:r w:rsidRPr="00384698">
        <w:rPr>
          <w:szCs w:val="24"/>
        </w:rPr>
        <w:t>Merritt Lander</w:t>
      </w:r>
    </w:p>
    <w:p w14:paraId="2739AA43" w14:textId="77777777" w:rsidR="004C26C5" w:rsidRDefault="004C26C5" w:rsidP="004C26C5">
      <w:pPr>
        <w:pStyle w:val="Docketnumber"/>
        <w:rPr>
          <w:rFonts w:eastAsia="Calibri"/>
          <w:sz w:val="24"/>
          <w:szCs w:val="24"/>
        </w:rPr>
      </w:pPr>
      <w:r>
        <w:rPr>
          <w:szCs w:val="24"/>
        </w:rPr>
        <w:br w:type="page"/>
      </w:r>
      <w:r>
        <w:rPr>
          <w:rFonts w:eastAsia="Calibri"/>
          <w:sz w:val="24"/>
          <w:szCs w:val="24"/>
        </w:rPr>
        <w:lastRenderedPageBreak/>
        <w:t>DOCKET NO. 50814</w:t>
      </w:r>
    </w:p>
    <w:p w14:paraId="6A45855C" w14:textId="77777777" w:rsidR="004C26C5" w:rsidRDefault="004C26C5" w:rsidP="004C26C5">
      <w:pPr>
        <w:jc w:val="center"/>
      </w:pPr>
    </w:p>
    <w:p w14:paraId="0819FD08" w14:textId="77777777" w:rsidR="004C26C5" w:rsidRDefault="004C26C5" w:rsidP="004C26C5">
      <w:pPr>
        <w:pStyle w:val="Documentheading"/>
        <w:rPr>
          <w:sz w:val="24"/>
          <w:szCs w:val="24"/>
        </w:rPr>
      </w:pPr>
      <w:r>
        <w:rPr>
          <w:sz w:val="24"/>
          <w:szCs w:val="24"/>
        </w:rPr>
        <w:t xml:space="preserve">commission staff’s First request for information </w:t>
      </w:r>
    </w:p>
    <w:p w14:paraId="680CD0E1" w14:textId="447C84F1" w:rsidR="004C26C5" w:rsidRPr="00261AFE" w:rsidRDefault="004C26C5" w:rsidP="004C26C5">
      <w:pPr>
        <w:pStyle w:val="Documentheading"/>
        <w:rPr>
          <w:sz w:val="24"/>
          <w:szCs w:val="24"/>
        </w:rPr>
      </w:pPr>
      <w:r>
        <w:rPr>
          <w:sz w:val="24"/>
          <w:szCs w:val="24"/>
        </w:rPr>
        <w:t xml:space="preserve">to </w:t>
      </w:r>
      <w:r w:rsidR="00514ADB">
        <w:rPr>
          <w:sz w:val="24"/>
          <w:szCs w:val="24"/>
        </w:rPr>
        <w:t xml:space="preserve">WEST </w:t>
      </w:r>
      <w:r>
        <w:rPr>
          <w:sz w:val="24"/>
          <w:szCs w:val="24"/>
        </w:rPr>
        <w:t>HARRISON WATER SUPPLY CORPORATION Question No. staff 1-1</w:t>
      </w:r>
    </w:p>
    <w:p w14:paraId="4EB631B0" w14:textId="77777777" w:rsidR="004C26C5" w:rsidRDefault="004C26C5" w:rsidP="004C26C5">
      <w:pPr>
        <w:pStyle w:val="Docketnumber"/>
        <w:rPr>
          <w:rFonts w:eastAsia="Calibri"/>
          <w:sz w:val="24"/>
          <w:szCs w:val="24"/>
        </w:rPr>
      </w:pPr>
    </w:p>
    <w:p w14:paraId="3E9D00A2" w14:textId="77777777" w:rsidR="004C26C5" w:rsidRDefault="004C26C5" w:rsidP="004C26C5">
      <w:pPr>
        <w:pStyle w:val="Docketnumber"/>
        <w:rPr>
          <w:rFonts w:eastAsia="Calibri"/>
          <w:sz w:val="24"/>
          <w:szCs w:val="24"/>
        </w:rPr>
      </w:pPr>
      <w:r>
        <w:rPr>
          <w:rFonts w:eastAsia="Calibri"/>
          <w:sz w:val="24"/>
          <w:szCs w:val="24"/>
        </w:rPr>
        <w:t>Definitions</w:t>
      </w:r>
    </w:p>
    <w:p w14:paraId="282E1C92" w14:textId="77777777" w:rsidR="004C26C5" w:rsidRDefault="004C26C5" w:rsidP="004C26C5">
      <w:pPr>
        <w:pStyle w:val="Docketnumber"/>
        <w:spacing w:line="360" w:lineRule="auto"/>
        <w:jc w:val="both"/>
        <w:rPr>
          <w:rFonts w:eastAsia="Calibri"/>
          <w:sz w:val="24"/>
          <w:szCs w:val="24"/>
        </w:rPr>
      </w:pPr>
    </w:p>
    <w:p w14:paraId="181D24DD" w14:textId="3B678225" w:rsidR="004C26C5" w:rsidRPr="004C26C5" w:rsidRDefault="004C26C5" w:rsidP="004C26C5">
      <w:pPr>
        <w:pStyle w:val="Docketnumber"/>
        <w:numPr>
          <w:ilvl w:val="0"/>
          <w:numId w:val="3"/>
        </w:numPr>
        <w:spacing w:line="360" w:lineRule="auto"/>
        <w:jc w:val="both"/>
        <w:rPr>
          <w:rFonts w:eastAsia="Calibri"/>
          <w:b w:val="0"/>
          <w:caps w:val="0"/>
          <w:sz w:val="24"/>
          <w:szCs w:val="24"/>
        </w:rPr>
      </w:pPr>
      <w:r>
        <w:rPr>
          <w:rFonts w:eastAsia="Calibri"/>
          <w:b w:val="0"/>
          <w:caps w:val="0"/>
          <w:sz w:val="24"/>
          <w:szCs w:val="24"/>
        </w:rPr>
        <w:t xml:space="preserve">“Applicant” or “you” refers to </w:t>
      </w:r>
      <w:r w:rsidR="00514ADB">
        <w:rPr>
          <w:rFonts w:eastAsia="Calibri"/>
          <w:b w:val="0"/>
          <w:caps w:val="0"/>
          <w:sz w:val="24"/>
          <w:szCs w:val="24"/>
        </w:rPr>
        <w:t xml:space="preserve">West </w:t>
      </w:r>
      <w:r>
        <w:rPr>
          <w:rFonts w:eastAsia="Calibri"/>
          <w:b w:val="0"/>
          <w:caps w:val="0"/>
          <w:sz w:val="24"/>
          <w:szCs w:val="24"/>
        </w:rPr>
        <w:t>Harrison Water Supply Corporation and any person acting or purporting to act on its behalf, including, without limitation, attorneys, agents, advisors, investigators, representatives, employees or other persons.</w:t>
      </w:r>
    </w:p>
    <w:p w14:paraId="311BEBE8" w14:textId="77777777" w:rsidR="004C26C5" w:rsidRDefault="004C26C5" w:rsidP="004C26C5">
      <w:pPr>
        <w:pStyle w:val="Docketnumber"/>
        <w:rPr>
          <w:rFonts w:eastAsia="Calibri"/>
          <w:sz w:val="24"/>
          <w:szCs w:val="24"/>
        </w:rPr>
      </w:pPr>
      <w:r>
        <w:rPr>
          <w:rFonts w:eastAsia="Calibri"/>
          <w:sz w:val="24"/>
          <w:szCs w:val="24"/>
        </w:rPr>
        <w:br w:type="page"/>
      </w:r>
      <w:r>
        <w:rPr>
          <w:rFonts w:eastAsia="Calibri"/>
          <w:sz w:val="24"/>
          <w:szCs w:val="24"/>
        </w:rPr>
        <w:lastRenderedPageBreak/>
        <w:t>DOCKET NO. 50814</w:t>
      </w:r>
    </w:p>
    <w:p w14:paraId="1735F0E9" w14:textId="77777777" w:rsidR="004C26C5" w:rsidRDefault="004C26C5" w:rsidP="004C26C5">
      <w:pPr>
        <w:jc w:val="center"/>
      </w:pPr>
    </w:p>
    <w:p w14:paraId="0B67D504" w14:textId="77777777" w:rsidR="004C26C5" w:rsidRDefault="004C26C5" w:rsidP="004C26C5">
      <w:pPr>
        <w:pStyle w:val="Documentheading"/>
        <w:rPr>
          <w:sz w:val="24"/>
          <w:szCs w:val="24"/>
        </w:rPr>
      </w:pPr>
      <w:r>
        <w:rPr>
          <w:sz w:val="24"/>
          <w:szCs w:val="24"/>
        </w:rPr>
        <w:t xml:space="preserve">commission staff’s First request for information </w:t>
      </w:r>
    </w:p>
    <w:p w14:paraId="2963C10A" w14:textId="2560F856" w:rsidR="004C26C5" w:rsidRPr="00261AFE" w:rsidRDefault="004C26C5" w:rsidP="004C26C5">
      <w:pPr>
        <w:pStyle w:val="Documentheading"/>
        <w:rPr>
          <w:sz w:val="24"/>
          <w:szCs w:val="24"/>
        </w:rPr>
      </w:pPr>
      <w:r>
        <w:rPr>
          <w:sz w:val="24"/>
          <w:szCs w:val="24"/>
        </w:rPr>
        <w:t xml:space="preserve">to </w:t>
      </w:r>
      <w:r w:rsidR="00514ADB">
        <w:rPr>
          <w:sz w:val="24"/>
          <w:szCs w:val="24"/>
        </w:rPr>
        <w:t xml:space="preserve">WEST </w:t>
      </w:r>
      <w:r>
        <w:rPr>
          <w:sz w:val="24"/>
          <w:szCs w:val="24"/>
        </w:rPr>
        <w:t>HARRISON WATER SUPPLY CORPORATION Question No. staff 1-1</w:t>
      </w:r>
    </w:p>
    <w:p w14:paraId="72F15427" w14:textId="77777777" w:rsidR="004C26C5" w:rsidRDefault="004C26C5" w:rsidP="004C26C5">
      <w:pPr>
        <w:pStyle w:val="Docketnumber"/>
        <w:rPr>
          <w:b w:val="0"/>
          <w:szCs w:val="24"/>
        </w:rPr>
      </w:pPr>
    </w:p>
    <w:p w14:paraId="2F364CDD" w14:textId="77777777" w:rsidR="004C26C5" w:rsidRDefault="004C26C5" w:rsidP="004C26C5">
      <w:pPr>
        <w:spacing w:line="360" w:lineRule="auto"/>
        <w:jc w:val="center"/>
        <w:rPr>
          <w:rFonts w:eastAsia="Calibri"/>
          <w:b/>
          <w:caps/>
          <w:szCs w:val="24"/>
        </w:rPr>
      </w:pPr>
      <w:r>
        <w:rPr>
          <w:rFonts w:eastAsia="Calibri"/>
          <w:b/>
          <w:caps/>
          <w:szCs w:val="24"/>
        </w:rPr>
        <w:t>INSTRUCTIONS</w:t>
      </w:r>
    </w:p>
    <w:p w14:paraId="512F74F4" w14:textId="77777777" w:rsidR="004C26C5" w:rsidRDefault="004C26C5" w:rsidP="004C26C5">
      <w:pPr>
        <w:pStyle w:val="ListParagraph"/>
        <w:numPr>
          <w:ilvl w:val="0"/>
          <w:numId w:val="4"/>
        </w:numPr>
        <w:spacing w:line="360" w:lineRule="auto"/>
        <w:rPr>
          <w:rFonts w:eastAsia="Calibri"/>
          <w:caps/>
          <w:szCs w:val="24"/>
        </w:rPr>
      </w:pPr>
      <w:r>
        <w:rPr>
          <w:rFonts w:eastAsia="Calibri"/>
          <w:szCs w:val="24"/>
        </w:rPr>
        <w:t xml:space="preserve">Pursuant to 16 TAC § 22.144(c)(2), Staff requests that answers to the requests for information be made under oath. </w:t>
      </w:r>
    </w:p>
    <w:p w14:paraId="24A69719" w14:textId="77777777" w:rsidR="004C26C5" w:rsidRDefault="004C26C5" w:rsidP="004C26C5">
      <w:pPr>
        <w:spacing w:line="360" w:lineRule="auto"/>
        <w:ind w:left="720" w:hanging="360"/>
        <w:rPr>
          <w:rFonts w:eastAsia="Calibri"/>
          <w:caps/>
          <w:szCs w:val="24"/>
        </w:rPr>
      </w:pPr>
    </w:p>
    <w:p w14:paraId="25FF677C" w14:textId="77777777" w:rsidR="004C26C5" w:rsidRDefault="004C26C5" w:rsidP="004C26C5">
      <w:pPr>
        <w:pStyle w:val="ListParagraph"/>
        <w:numPr>
          <w:ilvl w:val="0"/>
          <w:numId w:val="4"/>
        </w:numPr>
        <w:spacing w:line="360" w:lineRule="auto"/>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5231CBE0" w14:textId="77777777" w:rsidR="004C26C5" w:rsidRDefault="004C26C5" w:rsidP="004C26C5">
      <w:pPr>
        <w:spacing w:line="360" w:lineRule="auto"/>
        <w:ind w:left="720" w:hanging="360"/>
        <w:rPr>
          <w:rFonts w:eastAsia="Calibri"/>
          <w:caps/>
          <w:szCs w:val="24"/>
        </w:rPr>
      </w:pPr>
    </w:p>
    <w:p w14:paraId="5B672352" w14:textId="77777777" w:rsidR="004C26C5" w:rsidRDefault="004C26C5" w:rsidP="004C26C5">
      <w:pPr>
        <w:pStyle w:val="ListParagraph"/>
        <w:numPr>
          <w:ilvl w:val="0"/>
          <w:numId w:val="4"/>
        </w:numPr>
        <w:spacing w:line="360" w:lineRule="auto"/>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1EC2DD8D" w14:textId="77777777" w:rsidR="004C26C5" w:rsidRDefault="004C26C5" w:rsidP="004C26C5">
      <w:pPr>
        <w:spacing w:line="360" w:lineRule="auto"/>
        <w:ind w:left="720" w:hanging="360"/>
        <w:rPr>
          <w:rFonts w:eastAsia="Calibri"/>
          <w:caps/>
          <w:szCs w:val="24"/>
        </w:rPr>
      </w:pPr>
    </w:p>
    <w:p w14:paraId="34BA3F1E" w14:textId="77777777" w:rsidR="004C26C5" w:rsidRDefault="004C26C5" w:rsidP="004C26C5">
      <w:pPr>
        <w:pStyle w:val="ListParagraph"/>
        <w:numPr>
          <w:ilvl w:val="0"/>
          <w:numId w:val="4"/>
        </w:numPr>
        <w:spacing w:line="360" w:lineRule="auto"/>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68143405" w14:textId="77777777" w:rsidR="004C26C5" w:rsidRDefault="004C26C5" w:rsidP="004C26C5">
      <w:pPr>
        <w:spacing w:line="360" w:lineRule="auto"/>
        <w:ind w:left="720" w:hanging="360"/>
        <w:rPr>
          <w:rFonts w:eastAsia="Calibri"/>
          <w:caps/>
          <w:szCs w:val="24"/>
        </w:rPr>
      </w:pPr>
    </w:p>
    <w:p w14:paraId="6A1C80A6" w14:textId="77777777" w:rsidR="004C26C5" w:rsidRDefault="004C26C5" w:rsidP="004C26C5">
      <w:pPr>
        <w:pStyle w:val="ListParagraph"/>
        <w:numPr>
          <w:ilvl w:val="0"/>
          <w:numId w:val="4"/>
        </w:numPr>
        <w:spacing w:line="360" w:lineRule="auto"/>
        <w:rPr>
          <w:rFonts w:eastAsia="Calibri"/>
          <w:szCs w:val="24"/>
        </w:rPr>
      </w:pPr>
      <w:r>
        <w:rPr>
          <w:rFonts w:eastAsia="Calibri"/>
          <w:szCs w:val="24"/>
        </w:rPr>
        <w:t xml:space="preserve">The present tense shall be construed to include the past tense, and the past tense shall be construed to include the present tense. </w:t>
      </w:r>
    </w:p>
    <w:p w14:paraId="62806287" w14:textId="77777777" w:rsidR="004C26C5" w:rsidRDefault="004C26C5" w:rsidP="004C26C5">
      <w:pPr>
        <w:spacing w:line="360" w:lineRule="auto"/>
        <w:ind w:left="720" w:hanging="360"/>
        <w:rPr>
          <w:rFonts w:eastAsia="Calibri"/>
          <w:caps/>
          <w:szCs w:val="24"/>
        </w:rPr>
      </w:pPr>
    </w:p>
    <w:p w14:paraId="7250C967" w14:textId="77777777" w:rsidR="004C26C5" w:rsidRDefault="004C26C5" w:rsidP="004C26C5">
      <w:pPr>
        <w:pStyle w:val="ListParagraph"/>
        <w:numPr>
          <w:ilvl w:val="0"/>
          <w:numId w:val="4"/>
        </w:numPr>
        <w:spacing w:line="360" w:lineRule="auto"/>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204B77FF" w14:textId="77777777" w:rsidR="004C26C5" w:rsidRDefault="004C26C5" w:rsidP="004C26C5">
      <w:pPr>
        <w:spacing w:line="360" w:lineRule="auto"/>
        <w:ind w:left="720" w:hanging="360"/>
        <w:rPr>
          <w:rFonts w:eastAsia="Calibri"/>
          <w:caps/>
          <w:szCs w:val="24"/>
        </w:rPr>
      </w:pPr>
    </w:p>
    <w:p w14:paraId="0A47239E" w14:textId="77777777" w:rsidR="004C26C5" w:rsidRDefault="004C26C5" w:rsidP="004C26C5">
      <w:pPr>
        <w:pStyle w:val="ListParagraph"/>
        <w:numPr>
          <w:ilvl w:val="0"/>
          <w:numId w:val="4"/>
        </w:numPr>
        <w:spacing w:line="360" w:lineRule="auto"/>
        <w:rPr>
          <w:rFonts w:eastAsia="Calibri"/>
          <w:szCs w:val="24"/>
        </w:rPr>
      </w:pPr>
      <w:r>
        <w:rPr>
          <w:rFonts w:eastAsia="Calibri"/>
          <w:szCs w:val="24"/>
        </w:rPr>
        <w:t xml:space="preserve">Pursuant to 16 TAC § 22.144(h)(4), if the response to any request is voluminous, please provide a detailed index of the voluminous material. </w:t>
      </w:r>
    </w:p>
    <w:p w14:paraId="662E1DCB" w14:textId="77777777" w:rsidR="004C26C5" w:rsidRDefault="004C26C5" w:rsidP="004C26C5">
      <w:pPr>
        <w:spacing w:line="360" w:lineRule="auto"/>
        <w:ind w:left="720" w:hanging="360"/>
        <w:rPr>
          <w:rFonts w:eastAsia="Calibri"/>
          <w:caps/>
          <w:szCs w:val="24"/>
        </w:rPr>
      </w:pPr>
    </w:p>
    <w:p w14:paraId="0DF6C63D" w14:textId="4E746333" w:rsidR="004C26C5" w:rsidRPr="00BD3A51" w:rsidRDefault="004C26C5" w:rsidP="00BD3A51">
      <w:pPr>
        <w:pStyle w:val="ListParagraph"/>
        <w:numPr>
          <w:ilvl w:val="0"/>
          <w:numId w:val="4"/>
        </w:numPr>
        <w:spacing w:line="360" w:lineRule="auto"/>
        <w:rPr>
          <w:rFonts w:eastAsia="Calibri"/>
          <w:szCs w:val="24"/>
        </w:rPr>
      </w:pPr>
      <w:r>
        <w:rPr>
          <w:rFonts w:eastAsia="Calibri"/>
          <w:szCs w:val="24"/>
        </w:rPr>
        <w:t>Staff requests that each item of information be made available as it is completed, rather than upon completion of all information requested.</w:t>
      </w:r>
    </w:p>
    <w:p w14:paraId="616E5529" w14:textId="77777777" w:rsidR="00BD3A51" w:rsidRDefault="00BD3A51">
      <w:pPr>
        <w:spacing w:line="360" w:lineRule="auto"/>
        <w:ind w:firstLine="720"/>
        <w:jc w:val="left"/>
        <w:rPr>
          <w:rFonts w:eastAsia="Calibri"/>
          <w:b/>
          <w:caps/>
          <w:szCs w:val="24"/>
        </w:rPr>
      </w:pPr>
      <w:r>
        <w:rPr>
          <w:rFonts w:eastAsia="Calibri"/>
          <w:szCs w:val="24"/>
        </w:rPr>
        <w:br w:type="page"/>
      </w:r>
    </w:p>
    <w:p w14:paraId="4F80591C" w14:textId="620E80C1" w:rsidR="004C26C5" w:rsidRDefault="004C26C5" w:rsidP="004C26C5">
      <w:pPr>
        <w:pStyle w:val="Docketnumber"/>
        <w:rPr>
          <w:rFonts w:eastAsia="Calibri"/>
          <w:sz w:val="24"/>
          <w:szCs w:val="24"/>
        </w:rPr>
      </w:pPr>
      <w:r>
        <w:rPr>
          <w:rFonts w:eastAsia="Calibri"/>
          <w:sz w:val="24"/>
          <w:szCs w:val="24"/>
        </w:rPr>
        <w:lastRenderedPageBreak/>
        <w:t>DOCKET NO. 50814</w:t>
      </w:r>
    </w:p>
    <w:p w14:paraId="09E772FF" w14:textId="77777777" w:rsidR="004C26C5" w:rsidRDefault="004C26C5" w:rsidP="004C26C5">
      <w:pPr>
        <w:jc w:val="center"/>
      </w:pPr>
    </w:p>
    <w:p w14:paraId="0F3362BA" w14:textId="77777777" w:rsidR="004C26C5" w:rsidRDefault="004C26C5" w:rsidP="004C26C5">
      <w:pPr>
        <w:pStyle w:val="Documentheading"/>
        <w:rPr>
          <w:sz w:val="24"/>
          <w:szCs w:val="24"/>
        </w:rPr>
      </w:pPr>
      <w:r>
        <w:rPr>
          <w:sz w:val="24"/>
          <w:szCs w:val="24"/>
        </w:rPr>
        <w:t xml:space="preserve">commission staff’s First request for information </w:t>
      </w:r>
    </w:p>
    <w:p w14:paraId="415F34FD" w14:textId="5175D403" w:rsidR="004C26C5" w:rsidRPr="00261AFE" w:rsidRDefault="004C26C5" w:rsidP="004C26C5">
      <w:pPr>
        <w:pStyle w:val="Documentheading"/>
        <w:rPr>
          <w:sz w:val="24"/>
          <w:szCs w:val="24"/>
        </w:rPr>
      </w:pPr>
      <w:r>
        <w:rPr>
          <w:sz w:val="24"/>
          <w:szCs w:val="24"/>
        </w:rPr>
        <w:t xml:space="preserve">to </w:t>
      </w:r>
      <w:r w:rsidR="00514ADB">
        <w:rPr>
          <w:sz w:val="24"/>
          <w:szCs w:val="24"/>
        </w:rPr>
        <w:t xml:space="preserve">WEST </w:t>
      </w:r>
      <w:r>
        <w:rPr>
          <w:sz w:val="24"/>
          <w:szCs w:val="24"/>
        </w:rPr>
        <w:t>HARRISON WATER SUPPLY CORPORATION Question No. staff 1-1</w:t>
      </w:r>
    </w:p>
    <w:p w14:paraId="7C80A952" w14:textId="77777777" w:rsidR="004C26C5" w:rsidRPr="00713A44" w:rsidRDefault="004C26C5" w:rsidP="004C26C5">
      <w:pPr>
        <w:pStyle w:val="Docketnumber"/>
        <w:rPr>
          <w:rFonts w:eastAsia="Calibri"/>
          <w:b w:val="0"/>
          <w:szCs w:val="24"/>
        </w:rPr>
      </w:pPr>
    </w:p>
    <w:p w14:paraId="6EEC9FB4" w14:textId="77777777" w:rsidR="004C26C5" w:rsidRPr="00B557D7" w:rsidRDefault="004C26C5" w:rsidP="00BD3A51">
      <w:pPr>
        <w:numPr>
          <w:ilvl w:val="0"/>
          <w:numId w:val="5"/>
        </w:numPr>
        <w:ind w:left="1440" w:hanging="1440"/>
        <w:rPr>
          <w:rFonts w:eastAsia="Calibri"/>
        </w:rPr>
      </w:pPr>
      <w:r w:rsidRPr="000A0606">
        <w:rPr>
          <w:rFonts w:eastAsia="Calibri"/>
        </w:rPr>
        <w:t>Please provide</w:t>
      </w:r>
      <w:r>
        <w:rPr>
          <w:rFonts w:eastAsia="Calibri"/>
        </w:rPr>
        <w:t xml:space="preserve"> the following:</w:t>
      </w:r>
    </w:p>
    <w:p w14:paraId="06B7B268" w14:textId="667BB284" w:rsidR="004C26C5" w:rsidRDefault="004C26C5" w:rsidP="00BD3A51">
      <w:pPr>
        <w:numPr>
          <w:ilvl w:val="1"/>
          <w:numId w:val="5"/>
        </w:numPr>
        <w:ind w:left="2160" w:hanging="720"/>
        <w:rPr>
          <w:rFonts w:eastAsia="Calibri"/>
        </w:rPr>
      </w:pPr>
      <w:r>
        <w:t xml:space="preserve">a </w:t>
      </w:r>
      <w:r w:rsidRPr="006B15D8">
        <w:t>capital improvement plan or</w:t>
      </w:r>
      <w:r>
        <w:t xml:space="preserve"> a</w:t>
      </w:r>
      <w:r w:rsidRPr="006B15D8">
        <w:t xml:space="preserve"> list of the capital improvements and associated costs required to provide service to the existing connections</w:t>
      </w:r>
      <w:r w:rsidR="009A7F8C">
        <w:t xml:space="preserve"> and</w:t>
      </w:r>
      <w:r w:rsidRPr="006B15D8">
        <w:t xml:space="preserve"> any future connections in the requested area</w:t>
      </w:r>
      <w:r>
        <w:t>;</w:t>
      </w:r>
      <w:r w:rsidRPr="006B15D8">
        <w:t xml:space="preserve"> and</w:t>
      </w:r>
    </w:p>
    <w:p w14:paraId="7AFB6BA4" w14:textId="75415D84" w:rsidR="00931826" w:rsidRPr="00BD3A51" w:rsidRDefault="004C26C5" w:rsidP="00BD3A51">
      <w:pPr>
        <w:numPr>
          <w:ilvl w:val="1"/>
          <w:numId w:val="5"/>
        </w:numPr>
        <w:ind w:left="2160" w:hanging="720"/>
        <w:rPr>
          <w:rFonts w:eastAsia="Calibri"/>
        </w:rPr>
      </w:pPr>
      <w:r>
        <w:rPr>
          <w:rFonts w:eastAsia="Calibri"/>
        </w:rPr>
        <w:t xml:space="preserve">the </w:t>
      </w:r>
      <w:r>
        <w:t>f</w:t>
      </w:r>
      <w:r w:rsidRPr="00111455">
        <w:t xml:space="preserve">unding </w:t>
      </w:r>
      <w:r>
        <w:t xml:space="preserve">source </w:t>
      </w:r>
      <w:r w:rsidRPr="00111455">
        <w:t xml:space="preserve">for the </w:t>
      </w:r>
      <w:r w:rsidR="00514ADB" w:rsidRPr="006B15D8">
        <w:t>capital improvements</w:t>
      </w:r>
      <w:r w:rsidR="00A84ACC">
        <w:t xml:space="preserve"> </w:t>
      </w:r>
      <w:r w:rsidR="00514ADB">
        <w:t xml:space="preserve">and associated </w:t>
      </w:r>
      <w:r w:rsidRPr="00111455">
        <w:t>cost</w:t>
      </w:r>
      <w:r>
        <w:t>s</w:t>
      </w:r>
      <w:r w:rsidRPr="00111455">
        <w:t xml:space="preserve"> </w:t>
      </w:r>
      <w:r>
        <w:t xml:space="preserve">required </w:t>
      </w:r>
      <w:r w:rsidRPr="00111455">
        <w:t>to serve the requested area</w:t>
      </w:r>
      <w:r>
        <w:t>.</w:t>
      </w:r>
    </w:p>
    <w:sectPr w:rsidR="00931826" w:rsidRPr="00BD3A51" w:rsidSect="003D5E0E">
      <w:headerReference w:type="default" r:id="rId7"/>
      <w:footerReference w:type="even" r:id="rId8"/>
      <w:footerReference w:type="default" r:id="rId9"/>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14716" w14:textId="77777777" w:rsidR="000857C7" w:rsidRDefault="000857C7">
      <w:r>
        <w:separator/>
      </w:r>
    </w:p>
  </w:endnote>
  <w:endnote w:type="continuationSeparator" w:id="0">
    <w:p w14:paraId="74096212" w14:textId="77777777" w:rsidR="000857C7" w:rsidRDefault="00085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279D1" w14:textId="77777777" w:rsidR="009C1544" w:rsidRDefault="009A7F8C"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5820FE" w14:textId="77777777" w:rsidR="009C1544" w:rsidRDefault="00B875AE"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63871" w14:textId="77777777" w:rsidR="009C1544" w:rsidRDefault="00B875AE"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9E8C5" w14:textId="77777777" w:rsidR="000857C7" w:rsidRDefault="000857C7">
      <w:r>
        <w:separator/>
      </w:r>
    </w:p>
  </w:footnote>
  <w:footnote w:type="continuationSeparator" w:id="0">
    <w:p w14:paraId="1BCFE2C0" w14:textId="77777777" w:rsidR="000857C7" w:rsidRDefault="00085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78E2" w14:textId="77777777" w:rsidR="000575A0" w:rsidRDefault="009A7F8C" w:rsidP="003D5E0E">
    <w:pPr>
      <w:pStyle w:val="Header"/>
      <w:jc w:val="right"/>
    </w:pPr>
    <w:r w:rsidRPr="003D5E0E">
      <w:rPr>
        <w:b/>
        <w:bCs/>
        <w:sz w:val="20"/>
      </w:rPr>
      <w:t xml:space="preserve">Page </w:t>
    </w:r>
    <w:r w:rsidRPr="003D5E0E">
      <w:rPr>
        <w:b/>
        <w:bCs/>
        <w:sz w:val="20"/>
      </w:rPr>
      <w:fldChar w:fldCharType="begin"/>
    </w:r>
    <w:r w:rsidRPr="003D5E0E">
      <w:rPr>
        <w:b/>
        <w:bCs/>
        <w:sz w:val="20"/>
      </w:rPr>
      <w:instrText xml:space="preserve"> PAGE </w:instrText>
    </w:r>
    <w:r w:rsidRPr="003D5E0E">
      <w:rPr>
        <w:b/>
        <w:bCs/>
        <w:sz w:val="20"/>
      </w:rPr>
      <w:fldChar w:fldCharType="separate"/>
    </w:r>
    <w:r w:rsidRPr="003D5E0E">
      <w:rPr>
        <w:b/>
        <w:bCs/>
        <w:noProof/>
        <w:sz w:val="20"/>
      </w:rPr>
      <w:t>2</w:t>
    </w:r>
    <w:r w:rsidRPr="003D5E0E">
      <w:rPr>
        <w:b/>
        <w:bCs/>
        <w:sz w:val="20"/>
      </w:rPr>
      <w:fldChar w:fldCharType="end"/>
    </w:r>
    <w:r w:rsidRPr="003D5E0E">
      <w:rPr>
        <w:b/>
        <w:bCs/>
        <w:sz w:val="20"/>
      </w:rPr>
      <w:t xml:space="preserve"> of </w:t>
    </w:r>
    <w:r w:rsidRPr="003D5E0E">
      <w:rPr>
        <w:b/>
        <w:bCs/>
        <w:sz w:val="20"/>
      </w:rPr>
      <w:fldChar w:fldCharType="begin"/>
    </w:r>
    <w:r w:rsidRPr="003D5E0E">
      <w:rPr>
        <w:b/>
        <w:bCs/>
        <w:sz w:val="20"/>
      </w:rPr>
      <w:instrText xml:space="preserve"> NUMPAGES  </w:instrText>
    </w:r>
    <w:r w:rsidRPr="003D5E0E">
      <w:rPr>
        <w:b/>
        <w:bCs/>
        <w:sz w:val="20"/>
      </w:rPr>
      <w:fldChar w:fldCharType="separate"/>
    </w:r>
    <w:r w:rsidRPr="003D5E0E">
      <w:rPr>
        <w:b/>
        <w:bCs/>
        <w:noProof/>
        <w:sz w:val="20"/>
      </w:rPr>
      <w:t>2</w:t>
    </w:r>
    <w:r w:rsidRPr="003D5E0E">
      <w:rPr>
        <w:b/>
        <w:bCs/>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1078D"/>
    <w:multiLevelType w:val="hybridMultilevel"/>
    <w:tmpl w:val="974CB608"/>
    <w:lvl w:ilvl="0" w:tplc="148C888C">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F7361"/>
    <w:multiLevelType w:val="multilevel"/>
    <w:tmpl w:val="0409001D"/>
    <w:styleLink w:val="Style1"/>
    <w:lvl w:ilvl="0">
      <w:start w:val="1"/>
      <w:numFmt w:val="upperRoman"/>
      <w:lvlText w:val="%1)"/>
      <w:lvlJc w:val="left"/>
      <w:pPr>
        <w:ind w:left="360" w:hanging="360"/>
      </w:pPr>
    </w:lvl>
    <w:lvl w:ilvl="1">
      <w:start w:val="1"/>
      <w:numFmt w:val="upperLetter"/>
      <w:lvlText w:val="%2)"/>
      <w:lvlJc w:val="left"/>
      <w:pPr>
        <w:ind w:left="720" w:hanging="360"/>
      </w:pPr>
    </w:lvl>
    <w:lvl w:ilvl="2">
      <w:start w:val="1"/>
      <w:numFmt w:val="decimal"/>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2BD102F"/>
    <w:multiLevelType w:val="multilevel"/>
    <w:tmpl w:val="634AA666"/>
    <w:styleLink w:val="Style2"/>
    <w:lvl w:ilvl="0">
      <w:start w:val="1"/>
      <w:numFmt w:val="upperRoman"/>
      <w:lvlText w:val="%1"/>
      <w:lvlJc w:val="left"/>
      <w:pPr>
        <w:ind w:left="360" w:hanging="360"/>
      </w:pPr>
      <w:rPr>
        <w:rFonts w:ascii="Times New Roman" w:hAnsi="Times New Roman" w:hint="default"/>
        <w:color w:val="auto"/>
        <w:sz w:val="24"/>
      </w:rPr>
    </w:lvl>
    <w:lvl w:ilvl="1">
      <w:start w:val="1"/>
      <w:numFmt w:val="upperLetter"/>
      <w:lvlText w:val="%2"/>
      <w:lvlJc w:val="left"/>
      <w:pPr>
        <w:ind w:left="720" w:hanging="360"/>
      </w:pPr>
      <w:rPr>
        <w:rFonts w:ascii="Times New Roman" w:hAnsi="Times New Roman" w:hint="default"/>
        <w:color w:val="000000" w:themeColor="text1"/>
        <w:sz w:val="24"/>
      </w:rPr>
    </w:lvl>
    <w:lvl w:ilvl="2">
      <w:start w:val="1"/>
      <w:numFmt w:val="decimal"/>
      <w:lvlText w:val="%3"/>
      <w:lvlJc w:val="left"/>
      <w:pPr>
        <w:ind w:left="1080" w:hanging="360"/>
      </w:pPr>
      <w:rPr>
        <w:rFonts w:ascii="Times New Roman" w:hAnsi="Times New Roman" w:hint="default"/>
        <w:color w:val="auto"/>
        <w:sz w:val="24"/>
      </w:rPr>
    </w:lvl>
    <w:lvl w:ilvl="3">
      <w:start w:val="1"/>
      <w:numFmt w:val="lowerLetter"/>
      <w:lvlText w:val="(%4)"/>
      <w:lvlJc w:val="left"/>
      <w:pPr>
        <w:ind w:left="1440" w:hanging="360"/>
      </w:pPr>
      <w:rPr>
        <w:rFonts w:ascii="Times New Roman" w:hAnsi="Times New Roman" w:hint="default"/>
        <w:sz w:val="24"/>
      </w:rPr>
    </w:lvl>
    <w:lvl w:ilvl="4">
      <w:start w:val="1"/>
      <w:numFmt w:val="lowerRoman"/>
      <w:lvlText w:val="(%5)"/>
      <w:lvlJc w:val="left"/>
      <w:pPr>
        <w:ind w:left="1800" w:hanging="360"/>
      </w:pPr>
      <w:rPr>
        <w:rFonts w:ascii="Times New Roman" w:hAnsi="Times New Roman" w:hint="default"/>
        <w:sz w:val="24"/>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DBB1504"/>
    <w:multiLevelType w:val="hybridMultilevel"/>
    <w:tmpl w:val="99B079A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drawingGridHorizontalSpacing w:val="130"/>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26C5"/>
    <w:rsid w:val="00076129"/>
    <w:rsid w:val="000857C7"/>
    <w:rsid w:val="000A64F2"/>
    <w:rsid w:val="00110657"/>
    <w:rsid w:val="00142C94"/>
    <w:rsid w:val="00163888"/>
    <w:rsid w:val="00176B22"/>
    <w:rsid w:val="00195B11"/>
    <w:rsid w:val="001A4620"/>
    <w:rsid w:val="001C34AD"/>
    <w:rsid w:val="002956B2"/>
    <w:rsid w:val="002C4951"/>
    <w:rsid w:val="002D3E84"/>
    <w:rsid w:val="003035DE"/>
    <w:rsid w:val="00351092"/>
    <w:rsid w:val="003B0886"/>
    <w:rsid w:val="003C0835"/>
    <w:rsid w:val="003D1CB0"/>
    <w:rsid w:val="004C26C5"/>
    <w:rsid w:val="004D0377"/>
    <w:rsid w:val="004D49B6"/>
    <w:rsid w:val="004E1EAE"/>
    <w:rsid w:val="0051359E"/>
    <w:rsid w:val="00514ADB"/>
    <w:rsid w:val="00516A14"/>
    <w:rsid w:val="00524661"/>
    <w:rsid w:val="00554C5F"/>
    <w:rsid w:val="00561F15"/>
    <w:rsid w:val="00590745"/>
    <w:rsid w:val="005A7B8B"/>
    <w:rsid w:val="005B168A"/>
    <w:rsid w:val="005B41D1"/>
    <w:rsid w:val="005C3F39"/>
    <w:rsid w:val="005C5566"/>
    <w:rsid w:val="00626F84"/>
    <w:rsid w:val="00634846"/>
    <w:rsid w:val="0065379C"/>
    <w:rsid w:val="00691482"/>
    <w:rsid w:val="006A4A63"/>
    <w:rsid w:val="006B0896"/>
    <w:rsid w:val="006C066A"/>
    <w:rsid w:val="006C33BA"/>
    <w:rsid w:val="00740B46"/>
    <w:rsid w:val="00762E46"/>
    <w:rsid w:val="00786117"/>
    <w:rsid w:val="00787A82"/>
    <w:rsid w:val="007B20B7"/>
    <w:rsid w:val="007C2AD1"/>
    <w:rsid w:val="007E06A8"/>
    <w:rsid w:val="00806E66"/>
    <w:rsid w:val="00827631"/>
    <w:rsid w:val="008A4E35"/>
    <w:rsid w:val="008F0E32"/>
    <w:rsid w:val="009073BC"/>
    <w:rsid w:val="00914FE7"/>
    <w:rsid w:val="00923DF4"/>
    <w:rsid w:val="00927AD2"/>
    <w:rsid w:val="00931826"/>
    <w:rsid w:val="0093460A"/>
    <w:rsid w:val="00952E7F"/>
    <w:rsid w:val="00974980"/>
    <w:rsid w:val="009826D7"/>
    <w:rsid w:val="009A7F8C"/>
    <w:rsid w:val="009B343F"/>
    <w:rsid w:val="009E642A"/>
    <w:rsid w:val="00A41AB6"/>
    <w:rsid w:val="00A73A3B"/>
    <w:rsid w:val="00A84ACC"/>
    <w:rsid w:val="00AC07E3"/>
    <w:rsid w:val="00AC4D03"/>
    <w:rsid w:val="00AC5099"/>
    <w:rsid w:val="00B029B5"/>
    <w:rsid w:val="00B35EBA"/>
    <w:rsid w:val="00B63F96"/>
    <w:rsid w:val="00B82285"/>
    <w:rsid w:val="00B875AE"/>
    <w:rsid w:val="00BA2BCA"/>
    <w:rsid w:val="00BA444A"/>
    <w:rsid w:val="00BD3A51"/>
    <w:rsid w:val="00C21CDC"/>
    <w:rsid w:val="00C43698"/>
    <w:rsid w:val="00C558DF"/>
    <w:rsid w:val="00CA3B74"/>
    <w:rsid w:val="00CD156F"/>
    <w:rsid w:val="00CD53CF"/>
    <w:rsid w:val="00CF2284"/>
    <w:rsid w:val="00CF4CCB"/>
    <w:rsid w:val="00D02DDD"/>
    <w:rsid w:val="00D31C4D"/>
    <w:rsid w:val="00D91216"/>
    <w:rsid w:val="00DA16B4"/>
    <w:rsid w:val="00DC3879"/>
    <w:rsid w:val="00DD2E61"/>
    <w:rsid w:val="00DE1A48"/>
    <w:rsid w:val="00E276A5"/>
    <w:rsid w:val="00E34F28"/>
    <w:rsid w:val="00E3752D"/>
    <w:rsid w:val="00E440ED"/>
    <w:rsid w:val="00E512F6"/>
    <w:rsid w:val="00E576FA"/>
    <w:rsid w:val="00E76167"/>
    <w:rsid w:val="00EC00B6"/>
    <w:rsid w:val="00ED49BB"/>
    <w:rsid w:val="00ED7108"/>
    <w:rsid w:val="00EE0C83"/>
    <w:rsid w:val="00EE671A"/>
    <w:rsid w:val="00F15145"/>
    <w:rsid w:val="00F3182B"/>
    <w:rsid w:val="00F44F7C"/>
    <w:rsid w:val="00F66269"/>
    <w:rsid w:val="00F66F0D"/>
    <w:rsid w:val="00F86458"/>
    <w:rsid w:val="00F96B0D"/>
    <w:rsid w:val="00FC6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B93A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aramond" w:eastAsiaTheme="minorHAnsi" w:hAnsi="Garamond" w:cstheme="minorBidi"/>
        <w:sz w:val="26"/>
        <w:szCs w:val="26"/>
        <w:lang w:val="en-US" w:eastAsia="en-US" w:bidi="ar-SA"/>
      </w:rPr>
    </w:rPrDefault>
    <w:pPrDefault>
      <w:pPr>
        <w:spacing w:line="360" w:lineRule="auto"/>
        <w:ind w:firstLine="72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C26C5"/>
    <w:pPr>
      <w:spacing w:line="240" w:lineRule="auto"/>
      <w:ind w:firstLine="0"/>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786117"/>
    <w:pPr>
      <w:numPr>
        <w:numId w:val="1"/>
      </w:numPr>
    </w:pPr>
  </w:style>
  <w:style w:type="numbering" w:customStyle="1" w:styleId="Style2">
    <w:name w:val="Style2"/>
    <w:uiPriority w:val="99"/>
    <w:rsid w:val="00786117"/>
    <w:pPr>
      <w:numPr>
        <w:numId w:val="2"/>
      </w:numPr>
    </w:pPr>
  </w:style>
  <w:style w:type="character" w:customStyle="1" w:styleId="EquationCaption">
    <w:name w:val="_Equation Caption"/>
    <w:rsid w:val="004C26C5"/>
  </w:style>
  <w:style w:type="paragraph" w:customStyle="1" w:styleId="Docketnumber">
    <w:name w:val="Docket number"/>
    <w:basedOn w:val="Normal"/>
    <w:link w:val="DocketnumberChar"/>
    <w:rsid w:val="004C26C5"/>
    <w:pPr>
      <w:jc w:val="center"/>
    </w:pPr>
    <w:rPr>
      <w:b/>
      <w:caps/>
      <w:sz w:val="28"/>
    </w:rPr>
  </w:style>
  <w:style w:type="paragraph" w:customStyle="1" w:styleId="Docketstyle">
    <w:name w:val="Docket style"/>
    <w:basedOn w:val="Normal"/>
    <w:rsid w:val="004C26C5"/>
    <w:pPr>
      <w:keepNext/>
      <w:tabs>
        <w:tab w:val="center" w:pos="4770"/>
        <w:tab w:val="left" w:pos="5400"/>
      </w:tabs>
      <w:spacing w:line="288" w:lineRule="auto"/>
    </w:pPr>
    <w:rPr>
      <w:b/>
      <w:caps/>
    </w:rPr>
  </w:style>
  <w:style w:type="paragraph" w:customStyle="1" w:styleId="Documentheading">
    <w:name w:val="Document heading"/>
    <w:basedOn w:val="Normal"/>
    <w:rsid w:val="004C26C5"/>
    <w:pPr>
      <w:keepNext/>
      <w:jc w:val="center"/>
    </w:pPr>
    <w:rPr>
      <w:b/>
      <w:caps/>
      <w:sz w:val="28"/>
    </w:rPr>
  </w:style>
  <w:style w:type="paragraph" w:styleId="Footer">
    <w:name w:val="footer"/>
    <w:basedOn w:val="Normal"/>
    <w:link w:val="FooterChar"/>
    <w:rsid w:val="004C26C5"/>
    <w:pPr>
      <w:tabs>
        <w:tab w:val="center" w:pos="4680"/>
        <w:tab w:val="right" w:pos="9360"/>
      </w:tabs>
      <w:spacing w:line="240" w:lineRule="atLeast"/>
    </w:pPr>
    <w:rPr>
      <w:sz w:val="16"/>
    </w:rPr>
  </w:style>
  <w:style w:type="character" w:customStyle="1" w:styleId="FooterChar">
    <w:name w:val="Footer Char"/>
    <w:basedOn w:val="DefaultParagraphFont"/>
    <w:link w:val="Footer"/>
    <w:rsid w:val="004C26C5"/>
    <w:rPr>
      <w:rFonts w:ascii="Times New Roman" w:eastAsia="Times New Roman" w:hAnsi="Times New Roman" w:cs="Times New Roman"/>
      <w:sz w:val="16"/>
      <w:szCs w:val="20"/>
    </w:rPr>
  </w:style>
  <w:style w:type="paragraph" w:styleId="Header">
    <w:name w:val="header"/>
    <w:basedOn w:val="Normal"/>
    <w:link w:val="HeaderChar"/>
    <w:uiPriority w:val="99"/>
    <w:rsid w:val="004C26C5"/>
    <w:pPr>
      <w:tabs>
        <w:tab w:val="center" w:pos="4680"/>
        <w:tab w:val="right" w:pos="9360"/>
      </w:tabs>
    </w:pPr>
  </w:style>
  <w:style w:type="character" w:customStyle="1" w:styleId="HeaderChar">
    <w:name w:val="Header Char"/>
    <w:basedOn w:val="DefaultParagraphFont"/>
    <w:link w:val="Header"/>
    <w:uiPriority w:val="99"/>
    <w:rsid w:val="004C26C5"/>
    <w:rPr>
      <w:rFonts w:ascii="Times New Roman" w:eastAsia="Times New Roman" w:hAnsi="Times New Roman" w:cs="Times New Roman"/>
      <w:sz w:val="24"/>
      <w:szCs w:val="20"/>
    </w:rPr>
  </w:style>
  <w:style w:type="paragraph" w:customStyle="1" w:styleId="Normaldouble">
    <w:name w:val="Normal double"/>
    <w:basedOn w:val="Normal"/>
    <w:link w:val="NormaldoubleChar"/>
    <w:rsid w:val="004C26C5"/>
    <w:pPr>
      <w:spacing w:line="480" w:lineRule="auto"/>
    </w:pPr>
  </w:style>
  <w:style w:type="character" w:styleId="PageNumber">
    <w:name w:val="page number"/>
    <w:basedOn w:val="DefaultParagraphFont"/>
    <w:rsid w:val="004C26C5"/>
  </w:style>
  <w:style w:type="paragraph" w:customStyle="1" w:styleId="Paragraphdouble">
    <w:name w:val="Paragraph double"/>
    <w:basedOn w:val="Normal"/>
    <w:rsid w:val="004C26C5"/>
    <w:pPr>
      <w:spacing w:line="480" w:lineRule="auto"/>
      <w:ind w:firstLine="720"/>
    </w:pPr>
  </w:style>
  <w:style w:type="paragraph" w:styleId="ListParagraph">
    <w:name w:val="List Paragraph"/>
    <w:basedOn w:val="Normal"/>
    <w:uiPriority w:val="34"/>
    <w:qFormat/>
    <w:rsid w:val="004C26C5"/>
    <w:pPr>
      <w:ind w:left="720"/>
      <w:contextualSpacing/>
    </w:pPr>
  </w:style>
  <w:style w:type="character" w:customStyle="1" w:styleId="NormaldoubleChar">
    <w:name w:val="Normal double Char"/>
    <w:link w:val="Normaldouble"/>
    <w:locked/>
    <w:rsid w:val="004C26C5"/>
    <w:rPr>
      <w:rFonts w:ascii="Times New Roman" w:eastAsia="Times New Roman" w:hAnsi="Times New Roman" w:cs="Times New Roman"/>
      <w:sz w:val="24"/>
      <w:szCs w:val="20"/>
    </w:rPr>
  </w:style>
  <w:style w:type="character" w:customStyle="1" w:styleId="DocketnumberChar">
    <w:name w:val="Docket number Char"/>
    <w:link w:val="Docketnumber"/>
    <w:locked/>
    <w:rsid w:val="004C26C5"/>
    <w:rPr>
      <w:rFonts w:ascii="Times New Roman" w:eastAsia="Times New Roman" w:hAnsi="Times New Roman" w:cs="Times New Roman"/>
      <w:b/>
      <w:caps/>
      <w:sz w:val="28"/>
      <w:szCs w:val="20"/>
    </w:rPr>
  </w:style>
  <w:style w:type="paragraph" w:styleId="BalloonText">
    <w:name w:val="Balloon Text"/>
    <w:basedOn w:val="Normal"/>
    <w:link w:val="BalloonTextChar"/>
    <w:uiPriority w:val="99"/>
    <w:semiHidden/>
    <w:unhideWhenUsed/>
    <w:rsid w:val="00514AD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4AD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688</Words>
  <Characters>3928</Characters>
  <Application>Microsoft Office Word</Application>
  <DocSecurity>4</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2020-06-12T14:40:00Z</dcterms:created>
  <dcterms:modified xsi:type="dcterms:W3CDTF">2020-06-12T14:40:00Z</dcterms:modified>
</cp:coreProperties>
</file>